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6A86B" w14:textId="77777777" w:rsidR="00AE492C" w:rsidRDefault="00AE492C" w:rsidP="00AE492C">
      <w:r>
        <w:t>Especificações Técnicas da Solução</w:t>
      </w:r>
    </w:p>
    <w:p w14:paraId="46E7F3C7" w14:textId="77777777" w:rsidR="00AE492C" w:rsidRDefault="00AE492C" w:rsidP="00AE492C"/>
    <w:p w14:paraId="4B7FEA24" w14:textId="77777777" w:rsidR="00AE492C" w:rsidRDefault="00AE492C" w:rsidP="00AE492C">
      <w:r>
        <w:t>A Administração Pública requer a contratação de uma plataforma integrada de Gestão Geoespacial e Tributária Municipal, que deverá atender, no mínimo, às seguintes exigências:</w:t>
      </w:r>
    </w:p>
    <w:p w14:paraId="0546408C" w14:textId="77777777" w:rsidR="00AE492C" w:rsidRDefault="00AE492C" w:rsidP="00AE492C"/>
    <w:p w14:paraId="7326E9B0" w14:textId="77777777" w:rsidR="00AE492C" w:rsidRDefault="00AE492C" w:rsidP="00AE492C">
      <w:r>
        <w:t xml:space="preserve">1. Cadastro Técnico </w:t>
      </w:r>
      <w:proofErr w:type="spellStart"/>
      <w:r>
        <w:t>Multifinalitário</w:t>
      </w:r>
      <w:proofErr w:type="spellEnd"/>
      <w:r>
        <w:t xml:space="preserve"> (CTM)</w:t>
      </w:r>
    </w:p>
    <w:p w14:paraId="36DFF2EF" w14:textId="77777777" w:rsidR="00AE492C" w:rsidRDefault="00AE492C" w:rsidP="00AE492C"/>
    <w:p w14:paraId="4877872D" w14:textId="77777777" w:rsidR="00AE492C" w:rsidRDefault="00AE492C" w:rsidP="00AE492C">
      <w:r>
        <w:t>O sistema deverá possibilitar o cadastro, atualização e gestão de imóveis urbanos e rurais, integrando dados alfanuméricos e geoespaciais.</w:t>
      </w:r>
    </w:p>
    <w:p w14:paraId="2C89A6B6" w14:textId="77777777" w:rsidR="00AE492C" w:rsidRDefault="00AE492C" w:rsidP="00AE492C"/>
    <w:p w14:paraId="37CD5408" w14:textId="77777777" w:rsidR="00AE492C" w:rsidRDefault="00AE492C" w:rsidP="00AE492C">
      <w:r>
        <w:t xml:space="preserve">O sistema deverá permitir importação e exportação de dados em formatos abertos (CSV, SHP, </w:t>
      </w:r>
      <w:proofErr w:type="spellStart"/>
      <w:r>
        <w:t>GeoJSON</w:t>
      </w:r>
      <w:proofErr w:type="spellEnd"/>
      <w:r>
        <w:t>, entre outros).</w:t>
      </w:r>
    </w:p>
    <w:p w14:paraId="5B1D8E6C" w14:textId="77777777" w:rsidR="00AE492C" w:rsidRDefault="00AE492C" w:rsidP="00AE492C"/>
    <w:p w14:paraId="17EDA512" w14:textId="77777777" w:rsidR="00AE492C" w:rsidRDefault="00AE492C" w:rsidP="00AE492C">
      <w:r>
        <w:t>O sistema deverá oferecer mecanismos de versionamento e histórico de alterações, garantindo rastreabilidade e auditoria.</w:t>
      </w:r>
    </w:p>
    <w:p w14:paraId="12E2633B" w14:textId="77777777" w:rsidR="00AE492C" w:rsidRDefault="00AE492C" w:rsidP="00AE492C"/>
    <w:p w14:paraId="1205910C" w14:textId="77777777" w:rsidR="00AE492C" w:rsidRDefault="00AE492C" w:rsidP="00AE492C">
      <w:r>
        <w:t>2. Mapas Interativos e Geoprocessamento</w:t>
      </w:r>
    </w:p>
    <w:p w14:paraId="7A9A3F30" w14:textId="77777777" w:rsidR="00AE492C" w:rsidRDefault="00AE492C" w:rsidP="00AE492C"/>
    <w:p w14:paraId="0A771FBC" w14:textId="77777777" w:rsidR="00AE492C" w:rsidRDefault="00AE492C" w:rsidP="00AE492C">
      <w:r>
        <w:t>O sistema deverá disponibilizar mapas interativos online com suporte a serviços geográficos padrão OGC (WMS, WFS, WMTS).</w:t>
      </w:r>
    </w:p>
    <w:p w14:paraId="17091630" w14:textId="77777777" w:rsidR="00AE492C" w:rsidRDefault="00AE492C" w:rsidP="00AE492C"/>
    <w:p w14:paraId="52A4ED54" w14:textId="77777777" w:rsidR="00AE492C" w:rsidRDefault="00AE492C" w:rsidP="00AE492C">
      <w:r>
        <w:t xml:space="preserve">O sistema deverá permitir integração com imagens de satélite, </w:t>
      </w:r>
      <w:proofErr w:type="spellStart"/>
      <w:r>
        <w:t>ortofotos</w:t>
      </w:r>
      <w:proofErr w:type="spellEnd"/>
      <w:r>
        <w:t xml:space="preserve"> e fotografias em 360°, bem como visualização via </w:t>
      </w:r>
      <w:proofErr w:type="spellStart"/>
      <w:r>
        <w:t>street</w:t>
      </w:r>
      <w:proofErr w:type="spellEnd"/>
      <w:r>
        <w:t xml:space="preserve"> </w:t>
      </w:r>
      <w:proofErr w:type="spellStart"/>
      <w:r>
        <w:t>view</w:t>
      </w:r>
      <w:proofErr w:type="spellEnd"/>
      <w:r>
        <w:t>.</w:t>
      </w:r>
    </w:p>
    <w:p w14:paraId="1C318AB5" w14:textId="77777777" w:rsidR="00AE492C" w:rsidRDefault="00AE492C" w:rsidP="00AE492C"/>
    <w:p w14:paraId="33A2F767" w14:textId="08D76D67" w:rsidR="00AE492C" w:rsidRDefault="00AE492C" w:rsidP="00AE492C">
      <w:r>
        <w:t>O sistema deverá contemplar ferramentas de medição (área, perímetro, distâncias)</w:t>
      </w:r>
      <w:r w:rsidR="00E10791">
        <w:t xml:space="preserve"> e </w:t>
      </w:r>
      <w:r>
        <w:t>sobreposição de múltiplas camadas.</w:t>
      </w:r>
    </w:p>
    <w:p w14:paraId="4243863B" w14:textId="77777777" w:rsidR="00AE492C" w:rsidRDefault="00AE492C" w:rsidP="00AE492C">
      <w:pPr>
        <w:rPr>
          <w:highlight w:val="yellow"/>
        </w:rPr>
      </w:pPr>
      <w:r>
        <w:rPr>
          <w:highlight w:val="yellow"/>
        </w:rPr>
        <w:br w:type="page"/>
      </w:r>
    </w:p>
    <w:p w14:paraId="41E914DD" w14:textId="2AED6191" w:rsidR="00E10791" w:rsidRPr="00E10791" w:rsidRDefault="00E10791" w:rsidP="00AE492C">
      <w:pPr>
        <w:rPr>
          <w:highlight w:val="yellow"/>
        </w:rPr>
      </w:pPr>
      <w:r w:rsidRPr="00E61B36">
        <w:rPr>
          <w:highlight w:val="yellow"/>
        </w:rPr>
        <w:lastRenderedPageBreak/>
        <w:t xml:space="preserve">O sistema deverá contemplar </w:t>
      </w:r>
      <w:r w:rsidRPr="00E61B36">
        <w:rPr>
          <w:b/>
          <w:bCs/>
          <w:highlight w:val="yellow"/>
        </w:rPr>
        <w:t>ferramentas</w:t>
      </w:r>
      <w:r>
        <w:rPr>
          <w:b/>
          <w:bCs/>
          <w:highlight w:val="yellow"/>
        </w:rPr>
        <w:t xml:space="preserve"> de </w:t>
      </w:r>
      <w:r w:rsidRPr="00E10791">
        <w:rPr>
          <w:b/>
          <w:bCs/>
          <w:highlight w:val="yellow"/>
        </w:rPr>
        <w:t>Impressão e exportação</w:t>
      </w:r>
      <w:r>
        <w:rPr>
          <w:b/>
          <w:bCs/>
          <w:highlight w:val="yellow"/>
        </w:rPr>
        <w:t xml:space="preserve"> </w:t>
      </w:r>
      <w:r w:rsidRPr="00E10791">
        <w:rPr>
          <w:highlight w:val="yellow"/>
        </w:rPr>
        <w:t xml:space="preserve">com </w:t>
      </w:r>
      <w:proofErr w:type="spellStart"/>
      <w:r w:rsidRPr="00E10791">
        <w:rPr>
          <w:highlight w:val="yellow"/>
        </w:rPr>
        <w:t>t</w:t>
      </w:r>
      <w:r w:rsidRPr="00E10791">
        <w:rPr>
          <w:highlight w:val="yellow"/>
        </w:rPr>
        <w:t>emplates</w:t>
      </w:r>
      <w:proofErr w:type="spellEnd"/>
      <w:r w:rsidRPr="00E10791">
        <w:rPr>
          <w:highlight w:val="yellow"/>
        </w:rPr>
        <w:t xml:space="preserve"> de impressão (A4/A3/A0): título, legenda, escala gráfica, coordenadas</w:t>
      </w:r>
      <w:r>
        <w:rPr>
          <w:highlight w:val="yellow"/>
        </w:rPr>
        <w:t xml:space="preserve"> e </w:t>
      </w:r>
      <w:r w:rsidRPr="00E10791">
        <w:rPr>
          <w:highlight w:val="yellow"/>
        </w:rPr>
        <w:t>e</w:t>
      </w:r>
      <w:r w:rsidRPr="00E10791">
        <w:rPr>
          <w:highlight w:val="yellow"/>
        </w:rPr>
        <w:t>xportações</w:t>
      </w:r>
      <w:r>
        <w:rPr>
          <w:highlight w:val="yellow"/>
        </w:rPr>
        <w:t xml:space="preserve"> em </w:t>
      </w:r>
      <w:r w:rsidRPr="00E10791">
        <w:rPr>
          <w:highlight w:val="yellow"/>
        </w:rPr>
        <w:t>PNG/JPEG.</w:t>
      </w:r>
    </w:p>
    <w:p w14:paraId="62D9C989" w14:textId="67C899EB" w:rsidR="00E61B36" w:rsidRPr="00E61B36" w:rsidRDefault="00E61B36" w:rsidP="00AE492C">
      <w:pPr>
        <w:rPr>
          <w:highlight w:val="yellow"/>
        </w:rPr>
      </w:pPr>
      <w:r w:rsidRPr="00E61B36">
        <w:rPr>
          <w:highlight w:val="yellow"/>
        </w:rPr>
        <w:t xml:space="preserve">O sistema deverá contemplar </w:t>
      </w:r>
      <w:r w:rsidRPr="00E61B36">
        <w:rPr>
          <w:b/>
          <w:bCs/>
          <w:highlight w:val="yellow"/>
        </w:rPr>
        <w:t>ferramenta de comparação entre os dados de geoprocessamento e o sistema tributário municipal</w:t>
      </w:r>
      <w:r w:rsidRPr="00E61B36">
        <w:rPr>
          <w:highlight w:val="yellow"/>
        </w:rPr>
        <w:t>, possibilitando identificar divergências cadastrais, inconsistências de uso do solo e discrepâncias na base tributária, favorecendo maior eficiência na arrecadação e na atualização cadastral</w:t>
      </w:r>
      <w:r w:rsidRPr="00E61B36">
        <w:rPr>
          <w:highlight w:val="yellow"/>
        </w:rPr>
        <w:t xml:space="preserve"> </w:t>
      </w:r>
      <w:r w:rsidRPr="00E61B36">
        <w:rPr>
          <w:highlight w:val="yellow"/>
        </w:rPr>
        <w:t>(ex.: “área construída do IPTU difere &gt; X% do mapeado”).</w:t>
      </w:r>
    </w:p>
    <w:p w14:paraId="4B023E55" w14:textId="2A646021" w:rsidR="00E61B36" w:rsidRDefault="00E61B36" w:rsidP="00AE492C">
      <w:pPr>
        <w:rPr>
          <w:highlight w:val="yellow"/>
        </w:rPr>
      </w:pPr>
      <w:r w:rsidRPr="00E61B36">
        <w:rPr>
          <w:highlight w:val="yellow"/>
        </w:rPr>
        <w:t xml:space="preserve">O sistema deverá contemplar </w:t>
      </w:r>
      <w:r w:rsidRPr="00E61B36">
        <w:rPr>
          <w:b/>
          <w:bCs/>
          <w:highlight w:val="yellow"/>
        </w:rPr>
        <w:t>ferramenta de Pesquisa inteligente</w:t>
      </w:r>
      <w:r w:rsidRPr="00E61B36">
        <w:rPr>
          <w:highlight w:val="yellow"/>
        </w:rPr>
        <w:t>: por inscrição, CPF/CNPJ (quando permitido), endereço/CEP, código do imóvel, matrícula, coordenadas</w:t>
      </w:r>
      <w:r>
        <w:rPr>
          <w:highlight w:val="yellow"/>
        </w:rPr>
        <w:t>.</w:t>
      </w:r>
    </w:p>
    <w:p w14:paraId="5CAE1E75" w14:textId="5B890D68" w:rsidR="00F92CC9" w:rsidRDefault="00E10791" w:rsidP="00AE492C">
      <w:r w:rsidRPr="00E61B36">
        <w:rPr>
          <w:highlight w:val="yellow"/>
        </w:rPr>
        <w:t xml:space="preserve">O sistema deverá contemplar </w:t>
      </w:r>
      <w:r w:rsidR="00F92CC9" w:rsidRPr="00E61B36">
        <w:rPr>
          <w:b/>
          <w:bCs/>
          <w:highlight w:val="yellow"/>
        </w:rPr>
        <w:t>ferramenta</w:t>
      </w:r>
      <w:r w:rsidR="00E61B36" w:rsidRPr="00E61B36">
        <w:rPr>
          <w:b/>
          <w:bCs/>
          <w:highlight w:val="yellow"/>
        </w:rPr>
        <w:t xml:space="preserve"> de solicitações de serviços pela população</w:t>
      </w:r>
      <w:r w:rsidR="00E61B36" w:rsidRPr="00E61B36">
        <w:rPr>
          <w:highlight w:val="yellow"/>
        </w:rPr>
        <w:t>, permitindo o registro de demandas como poda de árvores, substituição de lâmpadas, manutenção de bueiros, entre outros serviços públicos. Essa funcionalidade deverá garantir o acompanhamento das solicitações em tempo real, com protocolos, status de atendimento e integração com as equipes responsáveis.</w:t>
      </w:r>
    </w:p>
    <w:p w14:paraId="0DFA065C" w14:textId="2F3691ED" w:rsidR="00AE492C" w:rsidRDefault="00F92CC9" w:rsidP="00AE492C">
      <w:r w:rsidRPr="00F92CC9">
        <w:rPr>
          <w:highlight w:val="yellow"/>
        </w:rPr>
        <w:t xml:space="preserve">O sistema deverá contemplar </w:t>
      </w:r>
      <w:r w:rsidRPr="00F92CC9">
        <w:rPr>
          <w:b/>
          <w:bCs/>
          <w:highlight w:val="yellow"/>
        </w:rPr>
        <w:t>ferramenta de pesquisa de viabilidade econômica</w:t>
      </w:r>
      <w:r w:rsidRPr="00F92CC9">
        <w:rPr>
          <w:highlight w:val="yellow"/>
        </w:rPr>
        <w:t>, permitindo análises relacionadas ao uso e ocupação do solo.</w:t>
      </w:r>
      <w:r w:rsidRPr="00F92CC9">
        <w:rPr>
          <w:highlight w:val="yellow"/>
        </w:rPr>
        <w:br/>
      </w:r>
      <w:r w:rsidRPr="00F92CC9">
        <w:rPr>
          <w:b/>
          <w:bCs/>
          <w:highlight w:val="yellow"/>
        </w:rPr>
        <w:t>A disponibilização desta ferramenta estará condicionada à existência de Plano Diretor ou legislação urbanística equivalente</w:t>
      </w:r>
      <w:r w:rsidRPr="00F92CC9">
        <w:rPr>
          <w:highlight w:val="yellow"/>
        </w:rPr>
        <w:t>, uma vez que tais instrumentos fornecem as diretrizes normativas necessárias para orientar as análises e simulações econômicas.</w:t>
      </w:r>
    </w:p>
    <w:p w14:paraId="71A4F9B3" w14:textId="3D123247" w:rsidR="00F92CC9" w:rsidRDefault="00F92CC9" w:rsidP="00AE492C">
      <w:r w:rsidRPr="00F92CC9">
        <w:rPr>
          <w:highlight w:val="yellow"/>
        </w:rPr>
        <w:t>O</w:t>
      </w:r>
      <w:r w:rsidRPr="00F92CC9">
        <w:rPr>
          <w:highlight w:val="yellow"/>
        </w:rPr>
        <w:t xml:space="preserve"> sistema deverá suportar a </w:t>
      </w:r>
      <w:r w:rsidRPr="00F92CC9">
        <w:rPr>
          <w:b/>
          <w:bCs/>
          <w:highlight w:val="yellow"/>
        </w:rPr>
        <w:t>visualização e manipulação de nuvens de pontos tridimensionais</w:t>
      </w:r>
      <w:r w:rsidRPr="00F92CC9">
        <w:rPr>
          <w:highlight w:val="yellow"/>
        </w:rPr>
        <w:t>, possibilitando inspeções detalhadas do território, medições de altura e volume, bem como integração com demais camadas geoespaciais para análises avançadas.</w:t>
      </w:r>
    </w:p>
    <w:p w14:paraId="4BD2A607" w14:textId="77777777" w:rsidR="00AE492C" w:rsidRDefault="00AE492C" w:rsidP="00AE492C">
      <w:r>
        <w:t>3. Gestão Tributária</w:t>
      </w:r>
    </w:p>
    <w:p w14:paraId="6B3833A1" w14:textId="77777777" w:rsidR="00AE492C" w:rsidRDefault="00AE492C" w:rsidP="00AE492C"/>
    <w:p w14:paraId="6621A691" w14:textId="77777777" w:rsidR="00AE492C" w:rsidRDefault="00AE492C" w:rsidP="00AE492C">
      <w:r w:rsidRPr="00E10791">
        <w:rPr>
          <w:highlight w:val="red"/>
        </w:rPr>
        <w:t>O sistema deverá possibilitar auditoria de alíquotas, simulações de cálculos, projeções de arrecadação e identificação automática de inconsistências cadastrais.</w:t>
      </w:r>
    </w:p>
    <w:p w14:paraId="33FFE4EA" w14:textId="77777777" w:rsidR="00AE492C" w:rsidRDefault="00AE492C" w:rsidP="00AE492C"/>
    <w:p w14:paraId="7AFDAF7C" w14:textId="77777777" w:rsidR="00AE492C" w:rsidRDefault="00AE492C" w:rsidP="00AE492C">
      <w:r>
        <w:t>O sistema deverá permitir a integração com o sistema de arrecadação existente no município.</w:t>
      </w:r>
    </w:p>
    <w:p w14:paraId="71421703" w14:textId="77777777" w:rsidR="00AE492C" w:rsidRDefault="00AE492C" w:rsidP="00AE492C"/>
    <w:p w14:paraId="0F79CEBF" w14:textId="77777777" w:rsidR="00AE492C" w:rsidRDefault="00AE492C" w:rsidP="00AE492C">
      <w:r w:rsidRPr="00E10791">
        <w:rPr>
          <w:highlight w:val="red"/>
        </w:rPr>
        <w:lastRenderedPageBreak/>
        <w:t>O sistema deverá oferecer relatórios detalhados por tipo de tributo (IPTU, ITBI, ISS e outros).</w:t>
      </w:r>
    </w:p>
    <w:p w14:paraId="4EFD2437" w14:textId="77777777" w:rsidR="00AE492C" w:rsidRDefault="00AE492C" w:rsidP="00AE492C"/>
    <w:p w14:paraId="60633FF9" w14:textId="77777777" w:rsidR="00AE492C" w:rsidRDefault="00AE492C" w:rsidP="00AE492C">
      <w:r>
        <w:t>4. Gestão de Processos e Atividades</w:t>
      </w:r>
    </w:p>
    <w:p w14:paraId="5A9A262C" w14:textId="77777777" w:rsidR="00AE492C" w:rsidRDefault="00AE492C" w:rsidP="00AE492C"/>
    <w:p w14:paraId="66B74358" w14:textId="77777777" w:rsidR="00AE492C" w:rsidRDefault="00AE492C" w:rsidP="00AE492C">
      <w:r>
        <w:t xml:space="preserve">O sistema deverá dispor de ferramenta de acompanhamento de tarefas e processos em modelo </w:t>
      </w:r>
      <w:proofErr w:type="spellStart"/>
      <w:r>
        <w:t>Kanban</w:t>
      </w:r>
      <w:proofErr w:type="spellEnd"/>
      <w:r>
        <w:t>, com atribuição de responsáveis, prazos e indicadores de desempenho.</w:t>
      </w:r>
    </w:p>
    <w:p w14:paraId="1F9F6D40" w14:textId="77777777" w:rsidR="00AE492C" w:rsidRDefault="00AE492C" w:rsidP="00AE492C"/>
    <w:p w14:paraId="422EE167" w14:textId="77777777" w:rsidR="00AE492C" w:rsidRDefault="00AE492C" w:rsidP="00AE492C">
      <w:r>
        <w:t>O sistema deverá permitir notificações automáticas por e-mail e/ou SMS aos responsáveis pelas atividades.</w:t>
      </w:r>
    </w:p>
    <w:p w14:paraId="1B8A0C41" w14:textId="77777777" w:rsidR="00AE492C" w:rsidRDefault="00AE492C" w:rsidP="00AE492C"/>
    <w:p w14:paraId="1A04D94E" w14:textId="77777777" w:rsidR="00AE492C" w:rsidRDefault="00AE492C" w:rsidP="00AE492C">
      <w:r>
        <w:t>5. Relatórios e Dashboards</w:t>
      </w:r>
    </w:p>
    <w:p w14:paraId="471147F2" w14:textId="77777777" w:rsidR="00AE492C" w:rsidRDefault="00AE492C" w:rsidP="00AE492C"/>
    <w:p w14:paraId="7D01FB1B" w14:textId="77777777" w:rsidR="00AE492C" w:rsidRDefault="00AE492C" w:rsidP="00AE492C">
      <w:r>
        <w:t>O sistema deverá possibilitar a geração de relatórios customizados, gráficos dinâmicos e dashboards interativos.</w:t>
      </w:r>
    </w:p>
    <w:p w14:paraId="500B461A" w14:textId="77777777" w:rsidR="00AE492C" w:rsidRDefault="00AE492C" w:rsidP="00AE492C"/>
    <w:p w14:paraId="5B8D20B2" w14:textId="77777777" w:rsidR="00AE492C" w:rsidRDefault="00AE492C" w:rsidP="00AE492C">
      <w:r>
        <w:t>O sistema deverá integrar-se a ferramentas externas de análise, tais como Power BI e E-</w:t>
      </w:r>
      <w:proofErr w:type="spellStart"/>
      <w:r>
        <w:t>Charts</w:t>
      </w:r>
      <w:proofErr w:type="spellEnd"/>
      <w:r>
        <w:t>.</w:t>
      </w:r>
    </w:p>
    <w:p w14:paraId="502C30EB" w14:textId="77777777" w:rsidR="00AE492C" w:rsidRDefault="00AE492C" w:rsidP="00AE492C"/>
    <w:p w14:paraId="4A5D828F" w14:textId="77777777" w:rsidR="00AE492C" w:rsidRDefault="00AE492C" w:rsidP="00AE492C">
      <w:r>
        <w:t>O sistema deverá permitir exportação de relatórios em formatos abertos (PDF, XLSX, CSV, entre outros).</w:t>
      </w:r>
    </w:p>
    <w:p w14:paraId="006683F7" w14:textId="77777777" w:rsidR="00AE492C" w:rsidRDefault="00AE492C" w:rsidP="00AE492C"/>
    <w:p w14:paraId="77E1504D" w14:textId="77777777" w:rsidR="00AE492C" w:rsidRDefault="00AE492C" w:rsidP="00AE492C">
      <w:r>
        <w:t>6. Protocolo e Atendimento</w:t>
      </w:r>
    </w:p>
    <w:p w14:paraId="19D2954F" w14:textId="77777777" w:rsidR="00AE492C" w:rsidRDefault="00AE492C" w:rsidP="00AE492C"/>
    <w:p w14:paraId="3EB6B8D0" w14:textId="77777777" w:rsidR="00AE492C" w:rsidRDefault="00AE492C" w:rsidP="00AE492C">
      <w:r>
        <w:t>O sistema deverá contemplar módulo de protocolo eletrônico para registro, acompanhamento e tramitação de demandas.</w:t>
      </w:r>
    </w:p>
    <w:p w14:paraId="02DCD77C" w14:textId="77777777" w:rsidR="00AE492C" w:rsidRDefault="00AE492C" w:rsidP="00AE492C"/>
    <w:p w14:paraId="6D43744E" w14:textId="77777777" w:rsidR="00AE492C" w:rsidRDefault="00AE492C" w:rsidP="00AE492C">
      <w:r>
        <w:t>O sistema deverá disponibilizar ambiente de autoatendimento ao contribuinte, com consulta de processos e geração de documentos.</w:t>
      </w:r>
    </w:p>
    <w:p w14:paraId="4FD1C062" w14:textId="77777777" w:rsidR="00AE492C" w:rsidRDefault="00AE492C" w:rsidP="00AE492C"/>
    <w:p w14:paraId="3CCE5DAC" w14:textId="77777777" w:rsidR="00AE492C" w:rsidRDefault="00AE492C" w:rsidP="00AE492C">
      <w:r>
        <w:lastRenderedPageBreak/>
        <w:t>O sistema deverá permitir comunicação transparente com contribuintes, por meio de notificações eletrônicas.</w:t>
      </w:r>
    </w:p>
    <w:p w14:paraId="53EC62CE" w14:textId="77777777" w:rsidR="00AE492C" w:rsidRDefault="00AE492C" w:rsidP="00AE492C"/>
    <w:p w14:paraId="2E975214" w14:textId="77777777" w:rsidR="00AE492C" w:rsidRDefault="00AE492C" w:rsidP="00AE492C">
      <w:r>
        <w:t>7. Arquitetura e Infraestrutura</w:t>
      </w:r>
    </w:p>
    <w:p w14:paraId="7E34898D" w14:textId="77777777" w:rsidR="00AE492C" w:rsidRDefault="00AE492C" w:rsidP="00AE492C"/>
    <w:p w14:paraId="408DE095" w14:textId="77777777" w:rsidR="00AE492C" w:rsidRDefault="00AE492C" w:rsidP="00AE492C">
      <w:r>
        <w:t xml:space="preserve">O sistema deverá operar em ambiente SaaS </w:t>
      </w:r>
      <w:proofErr w:type="spellStart"/>
      <w:r>
        <w:t>multi-tenant</w:t>
      </w:r>
      <w:proofErr w:type="spellEnd"/>
      <w:r>
        <w:t>, permitindo o atendimento a múltiplos municípios em instâncias segregadas.</w:t>
      </w:r>
    </w:p>
    <w:p w14:paraId="1DED7F6F" w14:textId="77777777" w:rsidR="00AE492C" w:rsidRDefault="00AE492C" w:rsidP="00AE492C"/>
    <w:p w14:paraId="3B3E8DDB" w14:textId="77777777" w:rsidR="00AE492C" w:rsidRDefault="00AE492C" w:rsidP="00AE492C">
      <w:r>
        <w:t>O sistema deverá garantir escalabilidade horizontal e vertical, assegurando alto desempenho em cenários de grande volume de dados.</w:t>
      </w:r>
    </w:p>
    <w:p w14:paraId="69D4DDCD" w14:textId="77777777" w:rsidR="00AE492C" w:rsidRDefault="00AE492C" w:rsidP="00AE492C"/>
    <w:p w14:paraId="264DFA1C" w14:textId="77777777" w:rsidR="00AE492C" w:rsidRDefault="00AE492C" w:rsidP="00AE492C">
      <w:r>
        <w:t>O sistema deverá assegurar disponibilidade mínima de 99,5% (SLA mensal).</w:t>
      </w:r>
    </w:p>
    <w:p w14:paraId="1880C896" w14:textId="77777777" w:rsidR="00AE492C" w:rsidRDefault="00AE492C" w:rsidP="00AE492C"/>
    <w:p w14:paraId="1F9BCFC0" w14:textId="77777777" w:rsidR="00AE492C" w:rsidRDefault="00AE492C" w:rsidP="00AE492C">
      <w:r>
        <w:t>8. Segurança e Conformidade</w:t>
      </w:r>
    </w:p>
    <w:p w14:paraId="377DC780" w14:textId="77777777" w:rsidR="00AE492C" w:rsidRDefault="00AE492C" w:rsidP="00AE492C"/>
    <w:p w14:paraId="6F5B4FAA" w14:textId="77777777" w:rsidR="00AE492C" w:rsidRDefault="00AE492C" w:rsidP="00AE492C">
      <w:r>
        <w:t>O sistema deverá atender às diretrizes da Lei Geral de Proteção de Dados – LGPD (Lei nº 13.709/2018).</w:t>
      </w:r>
    </w:p>
    <w:p w14:paraId="1D0C289E" w14:textId="77777777" w:rsidR="00AE492C" w:rsidRDefault="00AE492C" w:rsidP="00AE492C"/>
    <w:p w14:paraId="767EF29D" w14:textId="77777777" w:rsidR="00AE492C" w:rsidRDefault="00AE492C" w:rsidP="00AE492C">
      <w:r>
        <w:t>O sistema deverá implementar autenticação multifator (MFA) para perfis administrativos.</w:t>
      </w:r>
    </w:p>
    <w:p w14:paraId="7F2E5A3B" w14:textId="77777777" w:rsidR="00AE492C" w:rsidRDefault="00AE492C" w:rsidP="00AE492C"/>
    <w:p w14:paraId="30488A89" w14:textId="77777777" w:rsidR="00AE492C" w:rsidRDefault="00AE492C" w:rsidP="00AE492C">
      <w:r>
        <w:t>O sistema deverá registrar logs de acesso, operações críticas e auditoria completa das atividades realizadas.</w:t>
      </w:r>
    </w:p>
    <w:p w14:paraId="69F78268" w14:textId="77777777" w:rsidR="00AE492C" w:rsidRDefault="00AE492C" w:rsidP="00AE492C"/>
    <w:p w14:paraId="5752CB69" w14:textId="77777777" w:rsidR="00AE492C" w:rsidRDefault="00AE492C" w:rsidP="00AE492C">
      <w:r>
        <w:t>O sistema deverá suportar perfis de usuários e níveis de permissão configuráveis.</w:t>
      </w:r>
    </w:p>
    <w:p w14:paraId="1E52701C" w14:textId="77777777" w:rsidR="00AE492C" w:rsidRDefault="00AE492C" w:rsidP="00AE492C"/>
    <w:p w14:paraId="5BA3AA67" w14:textId="77777777" w:rsidR="00AE492C" w:rsidRDefault="00AE492C" w:rsidP="00AE492C">
      <w:r>
        <w:t>9. Interoperabilidade e Integrações</w:t>
      </w:r>
    </w:p>
    <w:p w14:paraId="30CD0F28" w14:textId="77777777" w:rsidR="00AE492C" w:rsidRDefault="00AE492C" w:rsidP="00AE492C"/>
    <w:p w14:paraId="45CB2DEC" w14:textId="77777777" w:rsidR="00AE492C" w:rsidRDefault="00AE492C" w:rsidP="00AE492C">
      <w:r>
        <w:t>O sistema deverá permitir integração via API REST e Web Services com sistemas de arrecadação, contabilidade, recursos humanos e outros utilizados pela Administração.</w:t>
      </w:r>
    </w:p>
    <w:p w14:paraId="1EADA003" w14:textId="77777777" w:rsidR="00AE492C" w:rsidRDefault="00AE492C" w:rsidP="00AE492C"/>
    <w:p w14:paraId="05E04E70" w14:textId="77777777" w:rsidR="00AE492C" w:rsidRDefault="00AE492C" w:rsidP="00AE492C">
      <w:r>
        <w:t>O sistema deverá ser compatível com banco de dados geoespacial PostgreSQL/</w:t>
      </w:r>
      <w:proofErr w:type="spellStart"/>
      <w:r>
        <w:t>PostGIS</w:t>
      </w:r>
      <w:proofErr w:type="spellEnd"/>
      <w:r>
        <w:t xml:space="preserve"> ou equivalente.</w:t>
      </w:r>
    </w:p>
    <w:p w14:paraId="092DCCC6" w14:textId="77777777" w:rsidR="00AE492C" w:rsidRDefault="00AE492C" w:rsidP="00AE492C"/>
    <w:p w14:paraId="3D15703E" w14:textId="77777777" w:rsidR="00AE492C" w:rsidRDefault="00AE492C" w:rsidP="00AE492C">
      <w:r w:rsidRPr="00E10791">
        <w:rPr>
          <w:highlight w:val="red"/>
        </w:rPr>
        <w:t>O sistema deverá possibilitar integração com certificados digitais ICP-Brasil para assinatura eletrônica de documentos.</w:t>
      </w:r>
    </w:p>
    <w:p w14:paraId="7A7FC9B8" w14:textId="77777777" w:rsidR="00AE492C" w:rsidRDefault="00AE492C" w:rsidP="00AE492C"/>
    <w:p w14:paraId="136A97D3" w14:textId="77777777" w:rsidR="00AE492C" w:rsidRDefault="00AE492C" w:rsidP="00AE492C">
      <w:r>
        <w:t>10. Usabilidade e Acessibilidade</w:t>
      </w:r>
    </w:p>
    <w:p w14:paraId="7B4F366A" w14:textId="77777777" w:rsidR="00AE492C" w:rsidRDefault="00AE492C" w:rsidP="00AE492C"/>
    <w:p w14:paraId="28E78CA0" w14:textId="77777777" w:rsidR="00AE492C" w:rsidRDefault="00AE492C" w:rsidP="00AE492C">
      <w:r>
        <w:t>O sistema deverá dispor de interface web responsiva, compatível com os principais navegadores (Chrome, Edge, Firefox, Safari).</w:t>
      </w:r>
    </w:p>
    <w:p w14:paraId="560AA360" w14:textId="77777777" w:rsidR="00AE492C" w:rsidRDefault="00AE492C" w:rsidP="00AE492C"/>
    <w:p w14:paraId="712A7E20" w14:textId="77777777" w:rsidR="00AE492C" w:rsidRDefault="00AE492C" w:rsidP="00AE492C">
      <w:r>
        <w:t xml:space="preserve">O sistema deverá atender às diretrizes de acessibilidade do </w:t>
      </w:r>
      <w:proofErr w:type="spellStart"/>
      <w:r>
        <w:t>eMAG</w:t>
      </w:r>
      <w:proofErr w:type="spellEnd"/>
      <w:r>
        <w:t xml:space="preserve"> (Modelo de Acessibilidade em Governo Eletrônico).</w:t>
      </w:r>
    </w:p>
    <w:p w14:paraId="0635932E" w14:textId="77777777" w:rsidR="00AE492C" w:rsidRDefault="00AE492C" w:rsidP="00AE492C"/>
    <w:p w14:paraId="4F9839B2" w14:textId="505C016F" w:rsidR="0059423E" w:rsidRDefault="00AE492C" w:rsidP="00AE492C">
      <w:r>
        <w:t>O sistema deverá permitir customização de perfis, painéis e relatórios pelo próprio usuário autorizado.</w:t>
      </w:r>
    </w:p>
    <w:sectPr w:rsidR="005942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2C"/>
    <w:rsid w:val="003E1314"/>
    <w:rsid w:val="0059423E"/>
    <w:rsid w:val="0072580F"/>
    <w:rsid w:val="00754ABB"/>
    <w:rsid w:val="00962133"/>
    <w:rsid w:val="00AE492C"/>
    <w:rsid w:val="00E10791"/>
    <w:rsid w:val="00E61B36"/>
    <w:rsid w:val="00F9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2E6A7"/>
  <w15:chartTrackingRefBased/>
  <w15:docId w15:val="{2486BF6A-5F9A-41A1-9055-67225543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E4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E4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E49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E4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E49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E4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E4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E4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E4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E49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E49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E49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E492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E492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E492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E492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E492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E492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E4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E4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E4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E4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E4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E492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E492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E492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E49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E492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E49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903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santos</dc:creator>
  <cp:keywords/>
  <dc:description/>
  <cp:lastModifiedBy>antonio santos</cp:lastModifiedBy>
  <cp:revision>1</cp:revision>
  <dcterms:created xsi:type="dcterms:W3CDTF">2025-09-16T13:23:00Z</dcterms:created>
  <dcterms:modified xsi:type="dcterms:W3CDTF">2025-09-16T14:00:00Z</dcterms:modified>
</cp:coreProperties>
</file>